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</w:t>
      </w:r>
      <w:r>
        <w:rPr>
          <w:rFonts w:hint="eastAsia" w:eastAsia="方正仿宋_GBK"/>
          <w:sz w:val="32"/>
          <w:szCs w:val="32"/>
        </w:rPr>
        <w:t>3：</w:t>
      </w:r>
    </w:p>
    <w:tbl>
      <w:tblPr>
        <w:tblStyle w:val="3"/>
        <w:tblW w:w="1375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34"/>
        <w:gridCol w:w="708"/>
        <w:gridCol w:w="993"/>
        <w:gridCol w:w="1275"/>
        <w:gridCol w:w="1276"/>
        <w:gridCol w:w="1276"/>
        <w:gridCol w:w="1134"/>
        <w:gridCol w:w="1134"/>
        <w:gridCol w:w="1984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75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方正小标宋_GBK"/>
                <w:sz w:val="44"/>
                <w:szCs w:val="44"/>
              </w:rPr>
            </w:pPr>
            <w:bookmarkStart w:id="0" w:name="_GoBack"/>
            <w:r>
              <w:rPr>
                <w:rFonts w:hint="eastAsia" w:eastAsia="方正小标宋_GBK"/>
                <w:sz w:val="44"/>
                <w:szCs w:val="44"/>
              </w:rPr>
              <w:t>疫情防控物资生产情况日报表</w:t>
            </w:r>
          </w:p>
          <w:bookmarkEnd w:id="0"/>
          <w:p>
            <w:pPr>
              <w:spacing w:line="600" w:lineRule="exact"/>
              <w:jc w:val="left"/>
              <w:rPr>
                <w:rFonts w:hint="eastAsia" w:ascii="方正小标宋_GBK" w:hAnsi="宋体" w:eastAsia="方正小标宋_GBK" w:cs="宋体"/>
                <w:kern w:val="0"/>
                <w:sz w:val="22"/>
                <w:szCs w:val="22"/>
              </w:rPr>
            </w:pPr>
            <w:r>
              <w:rPr>
                <w:rFonts w:eastAsia="方正仿宋_GBK"/>
                <w:sz w:val="28"/>
                <w:szCs w:val="28"/>
              </w:rPr>
              <w:t>报告日期：2020年</w:t>
            </w:r>
            <w:r>
              <w:rPr>
                <w:rFonts w:eastAsia="方正仿宋_GBK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 xml:space="preserve">日     </w:t>
            </w:r>
            <w:r>
              <w:rPr>
                <w:rFonts w:eastAsia="华文楷体"/>
                <w:sz w:val="28"/>
                <w:szCs w:val="28"/>
              </w:rPr>
              <w:t xml:space="preserve">                             </w:t>
            </w:r>
            <w:r>
              <w:rPr>
                <w:rFonts w:eastAsia="方正仿宋_GBK"/>
                <w:sz w:val="28"/>
                <w:szCs w:val="28"/>
              </w:rPr>
              <w:t>填报</w:t>
            </w:r>
            <w:r>
              <w:rPr>
                <w:rFonts w:hint="eastAsia" w:eastAsia="方正仿宋_GBK"/>
                <w:sz w:val="28"/>
                <w:szCs w:val="28"/>
              </w:rPr>
              <w:t>市（区）</w:t>
            </w:r>
            <w:r>
              <w:rPr>
                <w:rFonts w:eastAsia="方正仿宋_GBK"/>
                <w:sz w:val="28"/>
                <w:szCs w:val="28"/>
              </w:rPr>
              <w:t>：</w:t>
            </w:r>
            <w:r>
              <w:rPr>
                <w:rFonts w:eastAsia="华文楷体"/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生产企业名称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产品名称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企业所在地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成品库存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原料库存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成品库存可调用量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日销量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日产量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存在问题和困难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企业联系人及联系方式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每日中午11:00前，将电子版发送至指定邮箱。联系人：陈日平（15190625022）</w:t>
      </w:r>
    </w:p>
    <w:p/>
    <w:sectPr>
      <w:pgSz w:w="16838" w:h="11906" w:orient="landscape"/>
      <w:pgMar w:top="1701" w:right="1531" w:bottom="1701" w:left="153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92E2C"/>
    <w:rsid w:val="40092E2C"/>
    <w:rsid w:val="55847351"/>
    <w:rsid w:val="5ACB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2020-02-02T08:38:00Z</dcterms:created>
  <dc:creator>刘亚洲</dc:creator>
  <cp:lastModifiedBy>刘亚洲</cp:lastModifiedBy>
  <dcterms:modified xsi:type="dcterms:W3CDTF">2020-02-02T08:39:52Z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