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附件3：</w:t>
      </w:r>
    </w:p>
    <w:tbl>
      <w:tblPr>
        <w:tblStyle w:val="5"/>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tblPrEx>
          <w:tblLayout w:type="fixed"/>
          <w:tblCellMar>
            <w:top w:w="0" w:type="dxa"/>
            <w:left w:w="0" w:type="dxa"/>
            <w:bottom w:w="0" w:type="dxa"/>
            <w:right w:w="0" w:type="dxa"/>
          </w:tblCellMar>
        </w:tblPrEx>
        <w:trPr>
          <w:trHeight w:val="444" w:hRule="atLeast"/>
        </w:trPr>
        <w:tc>
          <w:tcPr>
            <w:tcW w:w="8642" w:type="dxa"/>
            <w:gridSpan w:val="22"/>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sz w:val="36"/>
                <w:szCs w:val="36"/>
                <w14:textFill>
                  <w14:solidFill>
                    <w14:schemeClr w14:val="tx1"/>
                  </w14:solidFill>
                </w14:textFill>
              </w:rPr>
            </w:pPr>
            <w:r>
              <w:rPr>
                <w:rFonts w:ascii="仿宋_GB2312" w:hAnsi="宋体" w:eastAsia="仿宋_GB2312" w:cs="仿宋_GB2312"/>
                <w:b/>
                <w:color w:val="000000" w:themeColor="text1"/>
                <w:kern w:val="0"/>
                <w:sz w:val="36"/>
                <w:szCs w:val="36"/>
                <w:lang w:bidi="ar"/>
                <w14:textFill>
                  <w14:solidFill>
                    <w14:schemeClr w14:val="tx1"/>
                  </w14:solidFill>
                </w14:textFill>
              </w:rPr>
              <w:t>就业困难人员认定申请表</w:t>
            </w:r>
          </w:p>
        </w:tc>
      </w:tr>
      <w:tr>
        <w:tblPrEx>
          <w:tblLayout w:type="fixed"/>
          <w:tblCellMar>
            <w:top w:w="0" w:type="dxa"/>
            <w:left w:w="0" w:type="dxa"/>
            <w:bottom w:w="0" w:type="dxa"/>
            <w:right w:w="0" w:type="dxa"/>
          </w:tblCellMar>
        </w:tblPrEx>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auto"/>
              <w:ind w:left="425"/>
              <w:jc w:val="left"/>
              <w:rPr>
                <w:rFonts w:ascii="宋体" w:hAnsi="宋体" w:cs="宋体"/>
                <w:color w:val="000000" w:themeColor="text1"/>
                <w:kern w:val="0"/>
                <w:sz w:val="24"/>
                <w:u w:val="single"/>
                <w:lang w:bidi="ar"/>
                <w14:textFill>
                  <w14:solidFill>
                    <w14:schemeClr w14:val="tx1"/>
                  </w14:solidFill>
                </w14:textFill>
              </w:rPr>
            </w:pPr>
          </w:p>
          <w:p>
            <w:pPr>
              <w:widowControl/>
              <w:spacing w:line="360" w:lineRule="auto"/>
              <w:ind w:left="425"/>
              <w:jc w:val="left"/>
              <w:rPr>
                <w:color w:val="000000" w:themeColor="text1"/>
                <w:sz w:val="24"/>
                <w14:textFill>
                  <w14:solidFill>
                    <w14:schemeClr w14:val="tx1"/>
                  </w14:solidFill>
                </w14:textFill>
              </w:rPr>
            </w:pPr>
            <w:r>
              <w:rPr>
                <w:rFonts w:ascii="宋体" w:hAnsi="宋体" w:cs="宋体"/>
                <w:color w:val="000000" w:themeColor="text1"/>
                <w:kern w:val="0"/>
                <w:sz w:val="24"/>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 w:val="24"/>
                <w:lang w:bidi="ar"/>
                <w14:textFill>
                  <w14:solidFill>
                    <w14:schemeClr w14:val="tx1"/>
                  </w14:solidFill>
                </w14:textFill>
              </w:rPr>
              <w:t>省</w:t>
            </w:r>
            <w:r>
              <w:rPr>
                <w:rFonts w:ascii="宋体" w:hAnsi="宋体" w:cs="宋体"/>
                <w:color w:val="000000" w:themeColor="text1"/>
                <w:kern w:val="0"/>
                <w:sz w:val="24"/>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 w:val="24"/>
                <w:lang w:bidi="ar"/>
                <w14:textFill>
                  <w14:solidFill>
                    <w14:schemeClr w14:val="tx1"/>
                  </w14:solidFill>
                </w14:textFill>
              </w:rPr>
              <w:t>市</w:t>
            </w:r>
            <w:r>
              <w:rPr>
                <w:rFonts w:ascii="宋体" w:hAnsi="宋体" w:cs="宋体"/>
                <w:color w:val="000000" w:themeColor="text1"/>
                <w:kern w:val="0"/>
                <w:sz w:val="24"/>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r>
              <w:rPr>
                <w:rFonts w:ascii="宋体" w:hAnsi="宋体" w:cs="宋体"/>
                <w:color w:val="000000" w:themeColor="text1"/>
                <w:kern w:val="0"/>
                <w:sz w:val="24"/>
                <w:lang w:bidi="ar"/>
                <w14:textFill>
                  <w14:solidFill>
                    <w14:schemeClr w14:val="tx1"/>
                  </w14:solidFill>
                </w14:textFill>
              </w:rPr>
              <w:t>县（市区）</w:t>
            </w:r>
            <w:r>
              <w:rPr>
                <w:rFonts w:ascii="宋体" w:hAnsi="宋体" w:cs="宋体"/>
                <w:color w:val="000000" w:themeColor="text1"/>
                <w:kern w:val="0"/>
                <w:sz w:val="24"/>
                <w:u w:val="single"/>
                <w:lang w:bidi="ar"/>
                <w14:textFill>
                  <w14:solidFill>
                    <w14:schemeClr w14:val="tx1"/>
                  </w14:solidFill>
                </w14:textFill>
              </w:rPr>
              <w:t xml:space="preserve"> </w:t>
            </w:r>
            <w:r>
              <w:rPr>
                <w:rFonts w:hint="eastAsia" w:ascii="宋体" w:hAnsi="宋体" w:cs="宋体"/>
                <w:color w:val="000000" w:themeColor="text1"/>
                <w:kern w:val="0"/>
                <w:sz w:val="24"/>
                <w:u w:val="single"/>
                <w:lang w:bidi="ar"/>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拟申请认定困难类别</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（勾选√）</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□享受最低生活保障   □女40周岁以上、男50周岁以上   □残疾    </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□连续失业一年以上 </w:t>
            </w:r>
          </w:p>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□城市规划区范围内的被征地农民  </w:t>
            </w:r>
          </w:p>
        </w:tc>
      </w:tr>
      <w:tr>
        <w:tblPrEx>
          <w:tblLayout w:type="fixed"/>
          <w:tblCellMar>
            <w:top w:w="0" w:type="dxa"/>
            <w:left w:w="0" w:type="dxa"/>
            <w:bottom w:w="0" w:type="dxa"/>
            <w:right w:w="0" w:type="dxa"/>
          </w:tblCellMar>
        </w:tblPrEx>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□城镇零就业家庭和农村零转移家庭  □优抚对象家庭  □特困职工家庭 </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（注：选择上述3类困难类型时需填写家庭成员情况）</w:t>
            </w:r>
          </w:p>
        </w:tc>
      </w:tr>
      <w:tr>
        <w:tblPrEx>
          <w:tblLayout w:type="fixed"/>
          <w:tblCellMar>
            <w:top w:w="0" w:type="dxa"/>
            <w:left w:w="0" w:type="dxa"/>
            <w:bottom w:w="0" w:type="dxa"/>
            <w:right w:w="0" w:type="dxa"/>
          </w:tblCellMar>
        </w:tblPrEx>
        <w:trPr>
          <w:trHeight w:val="840"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□军队退役   □建档立卡低收入农户  □其他就业困难人员</w:t>
            </w:r>
          </w:p>
        </w:tc>
      </w:tr>
      <w:tr>
        <w:tblPrEx>
          <w:tblLayout w:type="fixed"/>
          <w:tblCellMar>
            <w:top w:w="0" w:type="dxa"/>
            <w:left w:w="0" w:type="dxa"/>
            <w:bottom w:w="0" w:type="dxa"/>
            <w:right w:w="0" w:type="dxa"/>
          </w:tblCellMar>
        </w:tblPrEx>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家庭成员情况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姓名</w:t>
            </w: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当前就业状况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eastAsia="zh-CN" w:bidi="ar"/>
                <w14:textFill>
                  <w14:solidFill>
                    <w14:schemeClr w14:val="tx1"/>
                  </w14:solidFill>
                </w14:textFill>
              </w:rPr>
              <w:t>单位就业</w:t>
            </w: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eastAsia="zh-CN" w:bidi="ar"/>
                <w14:textFill>
                  <w14:solidFill>
                    <w14:schemeClr w14:val="tx1"/>
                  </w14:solidFill>
                </w14:textFill>
              </w:rPr>
              <w:t>灵活就业</w:t>
            </w:r>
          </w:p>
          <w:p>
            <w:pP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eastAsia="zh-CN" w:bidi="ar"/>
                <w14:textFill>
                  <w14:solidFill>
                    <w14:schemeClr w14:val="tx1"/>
                  </w14:solidFill>
                </w14:textFill>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eastAsia="zh-CN" w:bidi="ar"/>
                <w14:textFill>
                  <w14:solidFill>
                    <w14:schemeClr w14:val="tx1"/>
                  </w14:solidFill>
                </w14:textFill>
              </w:rPr>
              <w:t>单位就业</w:t>
            </w: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eastAsia="zh-CN" w:bidi="ar"/>
                <w14:textFill>
                  <w14:solidFill>
                    <w14:schemeClr w14:val="tx1"/>
                  </w14:solidFill>
                </w14:textFill>
              </w:rPr>
              <w:t>灵活就业</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eastAsia="zh-CN" w:bidi="ar"/>
                <w14:textFill>
                  <w14:solidFill>
                    <w14:schemeClr w14:val="tx1"/>
                  </w14:solidFill>
                </w14:textFill>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themeColor="text1"/>
                <w:sz w:val="24"/>
                <w14:textFill>
                  <w14:solidFill>
                    <w14:schemeClr w14:val="tx1"/>
                  </w14:solidFill>
                </w14:textFill>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themeColor="text1"/>
                <w:sz w:val="24"/>
                <w14:textFill>
                  <w14:solidFill>
                    <w14:schemeClr w14:val="tx1"/>
                  </w14:solidFill>
                </w14:textFill>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eastAsia="zh-CN" w:bidi="ar"/>
                <w14:textFill>
                  <w14:solidFill>
                    <w14:schemeClr w14:val="tx1"/>
                  </w14:solidFill>
                </w14:textFill>
              </w:rPr>
              <w:t>单位就业</w:t>
            </w: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eastAsia="zh-CN" w:bidi="ar"/>
                <w14:textFill>
                  <w14:solidFill>
                    <w14:schemeClr w14:val="tx1"/>
                  </w14:solidFill>
                </w14:textFill>
              </w:rPr>
              <w:t>灵活就业</w:t>
            </w:r>
          </w:p>
          <w:p>
            <w:pPr>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sym w:font="Wingdings 2" w:char="00A3"/>
            </w:r>
            <w:r>
              <w:rPr>
                <w:rFonts w:hint="eastAsia" w:ascii="宋体" w:hAnsi="宋体" w:cs="宋体"/>
                <w:color w:val="000000" w:themeColor="text1"/>
                <w:kern w:val="0"/>
                <w:sz w:val="24"/>
                <w:lang w:eastAsia="zh-CN" w:bidi="ar"/>
                <w14:textFill>
                  <w14:solidFill>
                    <w14:schemeClr w14:val="tx1"/>
                  </w14:solidFill>
                </w14:textFill>
              </w:rPr>
              <w:t>失业</w:t>
            </w:r>
          </w:p>
        </w:tc>
      </w:tr>
      <w:tr>
        <w:tblPrEx>
          <w:tblLayout w:type="fixed"/>
          <w:tblCellMar>
            <w:top w:w="0" w:type="dxa"/>
            <w:left w:w="0" w:type="dxa"/>
            <w:bottom w:w="0" w:type="dxa"/>
            <w:right w:w="0" w:type="dxa"/>
          </w:tblCellMar>
        </w:tblPrEx>
        <w:trPr>
          <w:trHeight w:val="4100"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办理须知</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根据《江苏省就业困难人员认定管理办法》(苏人社规〔2020〕2号)文件规定：就业困难人员出现下列情形之一的，将注销就业困难人员资格：</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（一）自认定为就业困难人员之日起，连续6个月及以上有个人所得税纳税申报记录的，或者6个月内累计缴纳个人所得税6000元及以上（不包括得奖、中奖、中彩以及其他偶然性质所得）的；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（二）担任市场主体出资人、负责人（无雇工的个体工商户经营者除外）、法定代表人或者股东（不包括从二级市场上购买并持有的上市公司股票）的；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（三）享受就业援助政策期满、不符合最低生活保障和特困职工家庭条件、丧失劳动能力或者享受基本养老保险待遇的；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（四）城镇零就业家庭或农村零转移家庭成员中至少有一人实现就业创业的；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（五）入学、死亡、服兵役、移居境外，或者被判刑收监执行的；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（六）被认定为严重失信人的；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（七）因失去联系而无法为其提供公共就业服务且其本人也不主动联系提出就业服务需求超过6个月的；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（八）其他已实现就业创业或者失业登记被注销的；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（九）设区市规定的其他情形。</w:t>
            </w:r>
          </w:p>
        </w:tc>
      </w:tr>
      <w:tr>
        <w:tblPrEx>
          <w:tblLayout w:type="fixed"/>
          <w:tblCellMar>
            <w:top w:w="0" w:type="dxa"/>
            <w:left w:w="0" w:type="dxa"/>
            <w:bottom w:w="0" w:type="dxa"/>
            <w:right w:w="0" w:type="dxa"/>
          </w:tblCellMar>
        </w:tblPrEx>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本人承诺，所填写内容和提供材料真实准确有效，否则承担相应的法律责任，</w:t>
            </w:r>
            <w:r>
              <w:rPr>
                <w:rFonts w:hint="eastAsia" w:ascii="宋体" w:hAnsi="宋体"/>
                <w:b/>
                <w:bCs/>
                <w:color w:val="000000" w:themeColor="text1"/>
                <w:sz w:val="24"/>
                <w14:textFill>
                  <w14:solidFill>
                    <w14:schemeClr w14:val="tx1"/>
                  </w14:solidFill>
                </w14:textFill>
              </w:rPr>
              <w:t>并授权查询上述个人纳税情况</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担任企业法人、股东等情况；失信等信息情况。</w:t>
            </w:r>
          </w:p>
          <w:p>
            <w:pPr>
              <w:wordWrap w:val="0"/>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承诺人（签名）</w:t>
            </w:r>
          </w:p>
          <w:p>
            <w:pPr>
              <w:wordWrap w:val="0"/>
              <w:spacing w:line="360" w:lineRule="auto"/>
              <w:jc w:val="right"/>
              <w:rPr>
                <w:rFonts w:ascii="宋体" w:hAnsi="宋体" w:cs="宋体"/>
                <w:color w:val="000000" w:themeColor="text1"/>
                <w:kern w:val="0"/>
                <w:sz w:val="24"/>
                <w:lang w:bidi="ar"/>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日</w:t>
            </w:r>
            <w:r>
              <w:rPr>
                <w:rFonts w:hint="eastAsia" w:ascii="宋体" w:hAnsi="宋体"/>
                <w:color w:val="000000" w:themeColor="text1"/>
                <w:sz w:val="24"/>
                <w14:textFill>
                  <w14:solidFill>
                    <w14:schemeClr w14:val="tx1"/>
                  </w14:solidFill>
                </w14:textFill>
              </w:rPr>
              <w:t xml:space="preserve">        </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WRmYWFjNjNkNzg5N2I0ZDc4YTZmMzdhMjBhNDAifQ=="/>
  </w:docVars>
  <w:rsids>
    <w:rsidRoot w:val="00000000"/>
    <w:rsid w:val="00FD342F"/>
    <w:rsid w:val="077F446C"/>
    <w:rsid w:val="08255752"/>
    <w:rsid w:val="0A9B72C6"/>
    <w:rsid w:val="0D1F6B37"/>
    <w:rsid w:val="10484987"/>
    <w:rsid w:val="13EB645D"/>
    <w:rsid w:val="19864AAB"/>
    <w:rsid w:val="20D86EE1"/>
    <w:rsid w:val="227B5090"/>
    <w:rsid w:val="23D67AAB"/>
    <w:rsid w:val="26FB31DA"/>
    <w:rsid w:val="278A18D2"/>
    <w:rsid w:val="2AD53E24"/>
    <w:rsid w:val="2CC25CB7"/>
    <w:rsid w:val="2DFA0A93"/>
    <w:rsid w:val="33352E06"/>
    <w:rsid w:val="340032EB"/>
    <w:rsid w:val="34B03361"/>
    <w:rsid w:val="361F7DA4"/>
    <w:rsid w:val="37F012DD"/>
    <w:rsid w:val="383B17DD"/>
    <w:rsid w:val="3D4301ED"/>
    <w:rsid w:val="43FA0D48"/>
    <w:rsid w:val="49555444"/>
    <w:rsid w:val="4A0D2A3F"/>
    <w:rsid w:val="4B43351B"/>
    <w:rsid w:val="4BAF19D6"/>
    <w:rsid w:val="4DD406A6"/>
    <w:rsid w:val="4DF740D0"/>
    <w:rsid w:val="5127027A"/>
    <w:rsid w:val="630C6EB0"/>
    <w:rsid w:val="639772FF"/>
    <w:rsid w:val="684D7629"/>
    <w:rsid w:val="6EBD5D3A"/>
    <w:rsid w:val="7E59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2358</Words>
  <Characters>2469</Characters>
  <Lines>0</Lines>
  <Paragraphs>0</Paragraphs>
  <TotalTime>29</TotalTime>
  <ScaleCrop>false</ScaleCrop>
  <LinksUpToDate>false</LinksUpToDate>
  <CharactersWithSpaces>2665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2021-10-27T01:41:00Z</dcterms:created>
  <dc:creator>Administrator</dc:creator>
  <cp:lastModifiedBy>Administrator</cp:lastModifiedBy>
  <cp:lastPrinted>2023-08-14T09:05:00Z</cp:lastPrinted>
  <dcterms:modified xsi:type="dcterms:W3CDTF">2023-08-15T03:09:57Z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C1693C5975594845B662BBD551BC69DF_13</vt:lpwstr>
  </property>
</Properties>
</file>